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9D" w:rsidRPr="005B6807" w:rsidRDefault="0024669D" w:rsidP="0024669D">
      <w:pPr>
        <w:jc w:val="center"/>
        <w:rPr>
          <w:rFonts w:cs="B Nazanin"/>
          <w:b/>
          <w:bCs/>
          <w:sz w:val="28"/>
          <w:szCs w:val="28"/>
          <w:rtl/>
        </w:rPr>
      </w:pPr>
      <w:r w:rsidRPr="005B6807">
        <w:rPr>
          <w:rFonts w:cs="B Nazanin" w:hint="cs"/>
          <w:b/>
          <w:bCs/>
          <w:sz w:val="28"/>
          <w:szCs w:val="28"/>
          <w:rtl/>
        </w:rPr>
        <w:t>دانشگاه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علوم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پزشکی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تبریز</w:t>
      </w:r>
      <w:r w:rsidRPr="005B6807">
        <w:rPr>
          <w:rFonts w:cs="B Nazanin"/>
          <w:b/>
          <w:bCs/>
          <w:sz w:val="28"/>
          <w:szCs w:val="28"/>
          <w:rtl/>
        </w:rPr>
        <w:t xml:space="preserve">- </w:t>
      </w:r>
      <w:r w:rsidRPr="005B6807">
        <w:rPr>
          <w:rFonts w:cs="B Nazanin" w:hint="cs"/>
          <w:b/>
          <w:bCs/>
          <w:sz w:val="28"/>
          <w:szCs w:val="28"/>
          <w:rtl/>
        </w:rPr>
        <w:t>دانشکده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تغذیه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و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علوم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غذایی</w:t>
      </w:r>
    </w:p>
    <w:p w:rsidR="0024669D" w:rsidRDefault="0024669D" w:rsidP="0024669D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5B6807">
        <w:rPr>
          <w:rFonts w:cs="B Nazanin" w:hint="cs"/>
          <w:b/>
          <w:bCs/>
          <w:sz w:val="28"/>
          <w:szCs w:val="28"/>
          <w:rtl/>
        </w:rPr>
        <w:t>ترم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بندی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A0A0A">
        <w:rPr>
          <w:rFonts w:cs="B Nazanin" w:hint="cs"/>
          <w:b/>
          <w:bCs/>
          <w:sz w:val="28"/>
          <w:szCs w:val="28"/>
          <w:shd w:val="clear" w:color="auto" w:fill="8496B0" w:themeFill="text2" w:themeFillTint="99"/>
          <w:rtl/>
        </w:rPr>
        <w:t>دکتری</w:t>
      </w:r>
      <w:r w:rsidRPr="005A0A0A">
        <w:rPr>
          <w:rFonts w:cs="B Nazanin"/>
          <w:b/>
          <w:bCs/>
          <w:sz w:val="28"/>
          <w:szCs w:val="28"/>
          <w:shd w:val="clear" w:color="auto" w:fill="8496B0" w:themeFill="text2" w:themeFillTint="99"/>
          <w:rtl/>
        </w:rPr>
        <w:t xml:space="preserve"> </w:t>
      </w:r>
      <w:r w:rsidRPr="005A0A0A">
        <w:rPr>
          <w:rFonts w:cs="B Nazanin" w:hint="cs"/>
          <w:b/>
          <w:bCs/>
          <w:sz w:val="28"/>
          <w:szCs w:val="28"/>
          <w:shd w:val="clear" w:color="auto" w:fill="8496B0" w:themeFill="text2" w:themeFillTint="99"/>
          <w:rtl/>
        </w:rPr>
        <w:t>بهداشت و ایمنی مواد غذایی</w:t>
      </w:r>
      <w:bookmarkEnd w:id="0"/>
      <w:r w:rsidRPr="005B6807">
        <w:rPr>
          <w:rFonts w:cs="B Nazanin"/>
          <w:b/>
          <w:bCs/>
          <w:sz w:val="28"/>
          <w:szCs w:val="28"/>
          <w:rtl/>
        </w:rPr>
        <w:t xml:space="preserve">- </w:t>
      </w:r>
      <w:r w:rsidRPr="005B6807">
        <w:rPr>
          <w:rFonts w:cs="B Nazanin" w:hint="cs"/>
          <w:b/>
          <w:bCs/>
          <w:sz w:val="28"/>
          <w:szCs w:val="28"/>
          <w:rtl/>
        </w:rPr>
        <w:t>تجدید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نظر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تیر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ماه</w:t>
      </w:r>
      <w:r w:rsidRPr="005B6807">
        <w:rPr>
          <w:rFonts w:cs="B Nazanin"/>
          <w:b/>
          <w:bCs/>
          <w:sz w:val="28"/>
          <w:szCs w:val="28"/>
          <w:rtl/>
        </w:rPr>
        <w:t xml:space="preserve"> 1403- </w:t>
      </w:r>
      <w:r w:rsidRPr="005B6807">
        <w:rPr>
          <w:rFonts w:cs="B Nazanin" w:hint="cs"/>
          <w:b/>
          <w:bCs/>
          <w:sz w:val="28"/>
          <w:szCs w:val="28"/>
          <w:rtl/>
        </w:rPr>
        <w:t>مختص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ورودی</w:t>
      </w:r>
      <w:r w:rsidRPr="005B6807">
        <w:rPr>
          <w:rFonts w:cs="B Nazanin"/>
          <w:b/>
          <w:bCs/>
          <w:sz w:val="28"/>
          <w:szCs w:val="28"/>
          <w:rtl/>
        </w:rPr>
        <w:t xml:space="preserve"> </w:t>
      </w:r>
      <w:r w:rsidRPr="005B6807">
        <w:rPr>
          <w:rFonts w:cs="B Nazanin" w:hint="cs"/>
          <w:b/>
          <w:bCs/>
          <w:sz w:val="28"/>
          <w:szCs w:val="28"/>
          <w:rtl/>
        </w:rPr>
        <w:t>بهمن</w:t>
      </w:r>
      <w:r w:rsidRPr="005B6807">
        <w:rPr>
          <w:rFonts w:cs="B Nazanin"/>
          <w:b/>
          <w:bCs/>
          <w:sz w:val="28"/>
          <w:szCs w:val="28"/>
          <w:rtl/>
        </w:rPr>
        <w:t xml:space="preserve"> 1402</w:t>
      </w:r>
    </w:p>
    <w:tbl>
      <w:tblPr>
        <w:tblStyle w:val="TableGrid"/>
        <w:bidiVisual/>
        <w:tblW w:w="5424" w:type="pct"/>
        <w:jc w:val="center"/>
        <w:tblLook w:val="04A0" w:firstRow="1" w:lastRow="0" w:firstColumn="1" w:lastColumn="0" w:noHBand="0" w:noVBand="1"/>
      </w:tblPr>
      <w:tblGrid>
        <w:gridCol w:w="2680"/>
        <w:gridCol w:w="661"/>
        <w:gridCol w:w="669"/>
        <w:gridCol w:w="1003"/>
        <w:gridCol w:w="2724"/>
        <w:gridCol w:w="661"/>
        <w:gridCol w:w="669"/>
        <w:gridCol w:w="989"/>
      </w:tblGrid>
      <w:tr w:rsidR="0024669D" w:rsidRPr="00F85177" w:rsidTr="0013057B">
        <w:trPr>
          <w:trHeight w:val="194"/>
          <w:jc w:val="center"/>
        </w:trPr>
        <w:tc>
          <w:tcPr>
            <w:tcW w:w="1338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1</w:t>
            </w:r>
          </w:p>
        </w:tc>
        <w:tc>
          <w:tcPr>
            <w:tcW w:w="1159" w:type="pct"/>
            <w:gridSpan w:val="3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ترم2</w:t>
            </w:r>
          </w:p>
        </w:tc>
        <w:tc>
          <w:tcPr>
            <w:tcW w:w="1143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205"/>
          <w:jc w:val="center"/>
        </w:trPr>
        <w:tc>
          <w:tcPr>
            <w:tcW w:w="1338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360" w:type="pct"/>
            <w:vMerge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 w:rsidR="0024669D" w:rsidRPr="00F85177" w:rsidTr="0013057B">
        <w:trPr>
          <w:trHeight w:val="40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ایمنی و سم شناسی مواد غذایی</w:t>
            </w:r>
          </w:p>
        </w:tc>
        <w:tc>
          <w:tcPr>
            <w:tcW w:w="326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د.طبیبی اذر/ د. تربتی</w:t>
            </w: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شیمی و بیو شیمی مواد غذایی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.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طبیبی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اذر</w:t>
            </w:r>
          </w:p>
        </w:tc>
      </w:tr>
      <w:tr w:rsidR="0024669D" w:rsidRPr="00F85177" w:rsidTr="0013057B">
        <w:trPr>
          <w:trHeight w:val="194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سلامت میوه و سبزی </w:t>
            </w:r>
          </w:p>
        </w:tc>
        <w:tc>
          <w:tcPr>
            <w:tcW w:w="326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3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5/.</w:t>
            </w:r>
          </w:p>
        </w:tc>
        <w:tc>
          <w:tcPr>
            <w:tcW w:w="504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محمود زاده</w:t>
            </w: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ایمنی و کیفیت غلات و فراورده ها   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5/.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تربتی</w:t>
            </w:r>
          </w:p>
        </w:tc>
      </w:tr>
      <w:tr w:rsidR="0024669D" w:rsidRPr="00F85177" w:rsidTr="0013057B">
        <w:trPr>
          <w:trHeight w:val="389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کنترل بهداشتی گوشت و فراورده ها </w:t>
            </w:r>
          </w:p>
        </w:tc>
        <w:tc>
          <w:tcPr>
            <w:tcW w:w="326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احسانی</w:t>
            </w: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میکرب شناسی نظری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احسانی</w:t>
            </w:r>
          </w:p>
        </w:tc>
      </w:tr>
      <w:tr w:rsidR="0024669D" w:rsidRPr="00F85177" w:rsidTr="0013057B">
        <w:trPr>
          <w:trHeight w:val="194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ایمنی و کیفیت مواد لبنی</w:t>
            </w:r>
          </w:p>
        </w:tc>
        <w:tc>
          <w:tcPr>
            <w:tcW w:w="326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3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5/.</w:t>
            </w:r>
          </w:p>
        </w:tc>
        <w:tc>
          <w:tcPr>
            <w:tcW w:w="504" w:type="pct"/>
            <w:shd w:val="clear" w:color="auto" w:fill="auto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همایونی</w:t>
            </w: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میکرب شناسی عملی مواد غذایی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</w:t>
            </w:r>
            <w:r w:rsidRPr="00945A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. </w:t>
            </w:r>
            <w:r w:rsidRPr="00945A6A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احسانی</w:t>
            </w:r>
          </w:p>
        </w:tc>
      </w:tr>
      <w:tr w:rsidR="0024669D" w:rsidRPr="00F85177" w:rsidTr="0013057B">
        <w:trPr>
          <w:trHeight w:val="40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5A6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آزمون های ایمنی و سم شناسی مواد غذایی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د.تربتی</w:t>
            </w:r>
          </w:p>
        </w:tc>
      </w:tr>
      <w:tr w:rsidR="0024669D" w:rsidRPr="00F85177" w:rsidTr="0013057B">
        <w:trPr>
          <w:trHeight w:val="389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4194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آنالیز ترکیبات مواد غذایی</w:t>
            </w: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قاسم پور</w:t>
            </w:r>
          </w:p>
        </w:tc>
      </w:tr>
      <w:tr w:rsidR="0024669D" w:rsidRPr="00F85177" w:rsidTr="0013057B">
        <w:trPr>
          <w:trHeight w:val="40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04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</w:tcPr>
          <w:p w:rsidR="0024669D" w:rsidRPr="00945A6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A4194">
              <w:rPr>
                <w:rFonts w:asciiTheme="majorBidi" w:hAnsiTheme="majorBidi" w:cs="B Nazanin" w:hint="cs"/>
                <w:b/>
                <w:bCs/>
                <w:color w:val="00B050"/>
                <w:sz w:val="24"/>
                <w:szCs w:val="24"/>
                <w:rtl/>
              </w:rPr>
              <w:t>فرمولاسیون فراوری و نگهداری مواد غذایی</w:t>
            </w:r>
          </w:p>
        </w:tc>
        <w:tc>
          <w:tcPr>
            <w:tcW w:w="326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د. همایونی</w:t>
            </w:r>
          </w:p>
        </w:tc>
      </w:tr>
      <w:tr w:rsidR="0024669D" w:rsidRPr="00F85177" w:rsidTr="0013057B">
        <w:trPr>
          <w:trHeight w:val="40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auto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  <w:vAlign w:val="center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194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26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3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504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26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5/9</w:t>
            </w:r>
          </w:p>
        </w:tc>
        <w:tc>
          <w:tcPr>
            <w:tcW w:w="33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5/3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194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159" w:type="pct"/>
            <w:gridSpan w:val="3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36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143" w:type="pct"/>
            <w:gridSpan w:val="3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24669D" w:rsidRPr="00F85177" w:rsidTr="0013057B">
        <w:trPr>
          <w:trHeight w:val="194"/>
          <w:jc w:val="center"/>
        </w:trPr>
        <w:tc>
          <w:tcPr>
            <w:tcW w:w="1338" w:type="pct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3</w:t>
            </w:r>
          </w:p>
        </w:tc>
        <w:tc>
          <w:tcPr>
            <w:tcW w:w="1159" w:type="pct"/>
            <w:gridSpan w:val="3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vMerge w:val="restar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ترم4</w:t>
            </w:r>
          </w:p>
        </w:tc>
        <w:tc>
          <w:tcPr>
            <w:tcW w:w="1143" w:type="pct"/>
            <w:gridSpan w:val="3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205"/>
          <w:jc w:val="center"/>
        </w:trPr>
        <w:tc>
          <w:tcPr>
            <w:tcW w:w="1338" w:type="pct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360" w:type="pct"/>
            <w:vMerge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88" w:type="pc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 w:rsidR="0024669D" w:rsidRPr="00F85177" w:rsidTr="0013057B">
        <w:trPr>
          <w:trHeight w:val="28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پایان نامه</w:t>
            </w:r>
          </w:p>
        </w:tc>
        <w:tc>
          <w:tcPr>
            <w:tcW w:w="326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504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vAlign w:val="center"/>
          </w:tcPr>
          <w:p w:rsidR="0024669D" w:rsidRPr="00F85177" w:rsidRDefault="0024669D" w:rsidP="0013057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vAlign w:val="center"/>
          </w:tcPr>
          <w:p w:rsidR="0024669D" w:rsidRPr="00F85177" w:rsidRDefault="0024669D" w:rsidP="0013057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  <w:vAlign w:val="center"/>
          </w:tcPr>
          <w:p w:rsidR="0024669D" w:rsidRPr="00F85177" w:rsidRDefault="0024669D" w:rsidP="0013057B">
            <w:pPr>
              <w:spacing w:after="160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280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 xml:space="preserve">کاراموزی در عرصه </w:t>
            </w:r>
          </w:p>
        </w:tc>
        <w:tc>
          <w:tcPr>
            <w:tcW w:w="326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04" w:type="pct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vAlign w:val="center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vAlign w:val="center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  <w:vAlign w:val="center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304"/>
          <w:jc w:val="center"/>
        </w:trPr>
        <w:tc>
          <w:tcPr>
            <w:tcW w:w="1338" w:type="pct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26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504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6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0" w:type="pct"/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" w:type="pct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24669D" w:rsidRPr="00F85177" w:rsidTr="0013057B">
        <w:trPr>
          <w:trHeight w:val="304"/>
          <w:jc w:val="center"/>
        </w:trPr>
        <w:tc>
          <w:tcPr>
            <w:tcW w:w="1338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0CECE" w:themeFill="background2" w:themeFillShade="E6"/>
          </w:tcPr>
          <w:p w:rsidR="0024669D" w:rsidRPr="00F85177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77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کل</w:t>
            </w:r>
          </w:p>
        </w:tc>
        <w:tc>
          <w:tcPr>
            <w:tcW w:w="3662" w:type="pct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:rsidR="0024669D" w:rsidRPr="005A0A0A" w:rsidRDefault="0024669D" w:rsidP="0013057B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0A0A"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42 </w:t>
            </w:r>
          </w:p>
        </w:tc>
      </w:tr>
    </w:tbl>
    <w:p w:rsidR="00B45816" w:rsidRDefault="00B45816"/>
    <w:sectPr w:rsidR="00B45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6"/>
    <w:rsid w:val="0024669D"/>
    <w:rsid w:val="00B45816"/>
    <w:rsid w:val="00F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16B17A67-AD4E-4759-A95A-9D9A5AB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9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69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2024-11-23T04:46:00Z</dcterms:created>
  <dcterms:modified xsi:type="dcterms:W3CDTF">2024-11-23T04:46:00Z</dcterms:modified>
</cp:coreProperties>
</file>